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5" w:rsidRPr="00B3565B" w:rsidRDefault="005A54A2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Протокол 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№</w:t>
      </w:r>
      <w:r w:rsidR="00A551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2A329F" w:rsidRPr="00B3565B" w:rsidRDefault="002A329F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 итогах закупа изделий медицинского назначения и лекарственных средств из одного источника в связи с признанием закупа способом запроса ценовых предложений несостоявшимся</w:t>
      </w: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(к объявлению №4 от 31.01.2019)</w:t>
      </w:r>
    </w:p>
    <w:p w:rsidR="005A54A2" w:rsidRPr="00B3565B" w:rsidRDefault="005A54A2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C25" w:rsidRPr="00B3565B" w:rsidRDefault="00EA0C25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A54A2" w:rsidP="005A54A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г. Актобе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0:3</w:t>
      </w:r>
      <w:r w:rsidR="006F1CC1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часов 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февраля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4151B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</w:p>
    <w:p w:rsidR="005A54A2" w:rsidRPr="00B3565B" w:rsidRDefault="005A54A2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EA7DB6" w:rsidRPr="00B3565B" w:rsidRDefault="00EA7DB6" w:rsidP="00EA0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основании Кодекса Республики Казахстан «О здоровье народа и систе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 здравоохранения», подпункта 1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пункта 116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</w:t>
      </w:r>
      <w:proofErr w:type="spell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объема</w:t>
      </w:r>
      <w:proofErr w:type="spell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бесплатной медицинской помощи, </w:t>
      </w:r>
      <w:proofErr w:type="spell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утвержденного</w:t>
      </w:r>
      <w:proofErr w:type="spell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постановлением Правительства Казахстан от 30 октября 2009 года №1729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(далее – Правила)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организатор закупа 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ГКП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«Городская поликлиника №5</w:t>
      </w:r>
      <w:proofErr w:type="gram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» </w:t>
      </w:r>
      <w:proofErr w:type="gram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ПХВ ГУ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«Управление здравоохранения Актюбинской области», г. Актобе, ул. Набережная 79/61 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связи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1034B7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 признанием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закупа способом запроса ценовых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предложений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1034B7" w:rsidRPr="00B3565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(объявление №4 от 31.01.2019г.)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несостоявшимся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причине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не предоставления заявок по лотам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A329F" w:rsidRPr="00D1316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 w:eastAsia="ar-SA"/>
        </w:rPr>
        <w:t>№1, №3, №4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, №10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="002A329F" w:rsidRPr="001C5EF7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ar-SA"/>
        </w:rPr>
        <w:t>№19, №20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="002A329F" w:rsidRPr="001C5EF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ar-SA"/>
        </w:rPr>
        <w:t>№21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="002A329F" w:rsidRPr="001C5EF7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ar-SA"/>
        </w:rPr>
        <w:t>№22, №24, №25, №26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№27, </w:t>
      </w:r>
      <w:r w:rsidR="002A329F" w:rsidRPr="001C5EF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ar-SA"/>
        </w:rPr>
        <w:t>№28, №30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="002A329F" w:rsidRPr="001C5EF7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ar-SA"/>
        </w:rPr>
        <w:t>№31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№32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решил осуществить закуп </w:t>
      </w:r>
      <w:r w:rsidR="002A329F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изделий медицинского назначения и лекарственных средств</w:t>
      </w:r>
      <w:proofErr w:type="gramEnd"/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способом из одного источ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ника.</w:t>
      </w:r>
    </w:p>
    <w:p w:rsidR="00B3565B" w:rsidRDefault="00B3565B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</w:p>
    <w:p w:rsidR="00DB6A08" w:rsidRPr="00B3565B" w:rsidRDefault="005A54A2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1.</w:t>
      </w:r>
      <w:r w:rsidR="00DB6A08" w:rsidRPr="00B3565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 xml:space="preserve"> </w:t>
      </w:r>
      <w:r w:rsidR="00DB6A08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Обоснования применения данного способа:</w:t>
      </w:r>
      <w:r w:rsidR="00EA0C25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соответствии </w:t>
      </w:r>
      <w:r w:rsidR="00EA0C25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пп.</w:t>
      </w:r>
      <w:r w:rsidR="002A329F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п.116 главы 11 Правил.</w:t>
      </w:r>
    </w:p>
    <w:p w:rsidR="00DB6A08" w:rsidRPr="00B3565B" w:rsidRDefault="00D0449E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2. Краткое описание закупаемых товаров указано в нижестоящей таблице:</w:t>
      </w:r>
    </w:p>
    <w:p w:rsidR="00EA0C25" w:rsidRPr="00B3565B" w:rsidRDefault="00EA0C25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</w:p>
    <w:p w:rsidR="005A54A2" w:rsidRDefault="005A54A2" w:rsidP="005A54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Таблица №1</w:t>
      </w:r>
    </w:p>
    <w:p w:rsidR="00B3565B" w:rsidRPr="00B3565B" w:rsidRDefault="00B3565B" w:rsidP="005A54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843"/>
        <w:gridCol w:w="1275"/>
      </w:tblGrid>
      <w:tr w:rsidR="001034B7" w:rsidRPr="001034B7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</w:t>
            </w:r>
            <w:proofErr w:type="gramStart"/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.и</w:t>
            </w:r>
            <w:proofErr w:type="gramEnd"/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Акушерский комплект №2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Воздуховод медицинский ротовой №10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Воздуховод медицинский ротовой №12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Игла катетер бабочка №23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Атропин сульфат 0,1% 1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Ацетилсалициловая кислота 0,5мг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Беродуал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раствор для ингаляций, 20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Бриллиантовый </w:t>
            </w: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зеленый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1%, 10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Окситоцин МЭЗ 5МЕ/мл, 1мл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Перекись водорода 3%, 100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Платифиллин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2%, 1мл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Эбрантил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 мг 5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Дротаверин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2,0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Цефекон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свечи 250 мг №10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Вентолин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небулайзер</w:t>
            </w:r>
            <w:proofErr w:type="spellEnd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 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34B7" w:rsidRPr="00B3565B" w:rsidTr="001034B7"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Гепарин натрия 5000ед, 5мл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1034B7" w:rsidRPr="001034B7" w:rsidRDefault="001034B7" w:rsidP="001034B7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D0449E" w:rsidRPr="00B3565B" w:rsidRDefault="00D0449E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3565B" w:rsidRDefault="00B3565B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4B7" w:rsidRPr="00B3565B" w:rsidRDefault="00D0449E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3. Наименование и местонахождение потенциального поставщика, с которым предполагается заключить договор закупа: </w:t>
      </w:r>
    </w:p>
    <w:p w:rsidR="001034B7" w:rsidRPr="00B3565B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604"/>
        <w:gridCol w:w="2464"/>
      </w:tblGrid>
      <w:tr w:rsidR="001034B7" w:rsidRPr="00B3565B" w:rsidTr="00B3565B">
        <w:tc>
          <w:tcPr>
            <w:tcW w:w="817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969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потенциального поставщика</w:t>
            </w:r>
          </w:p>
        </w:tc>
        <w:tc>
          <w:tcPr>
            <w:tcW w:w="2604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Местонахождение</w:t>
            </w:r>
          </w:p>
        </w:tc>
        <w:tc>
          <w:tcPr>
            <w:tcW w:w="2464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Сумма договора</w:t>
            </w:r>
            <w:r w:rsidR="00B3565B"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 тенге</w:t>
            </w:r>
          </w:p>
        </w:tc>
      </w:tr>
      <w:tr w:rsidR="001034B7" w:rsidRPr="00B3565B" w:rsidTr="00B3565B">
        <w:tc>
          <w:tcPr>
            <w:tcW w:w="817" w:type="dxa"/>
          </w:tcPr>
          <w:p w:rsidR="001034B7" w:rsidRPr="00B3565B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69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ТОО «</w:t>
            </w:r>
            <w:proofErr w:type="spellStart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Диалина</w:t>
            </w:r>
            <w:proofErr w:type="spellEnd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Фарм</w:t>
            </w:r>
            <w:proofErr w:type="spellEnd"/>
            <w:proofErr w:type="gramEnd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04" w:type="dxa"/>
          </w:tcPr>
          <w:p w:rsidR="001034B7" w:rsidRPr="00B3565B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.А</w:t>
            </w:r>
            <w:proofErr w:type="gramEnd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ктобе</w:t>
            </w:r>
            <w:proofErr w:type="spellEnd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ул.Кутуева</w:t>
            </w:r>
            <w:proofErr w:type="spellEnd"/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Р.И., д.15</w:t>
            </w:r>
          </w:p>
        </w:tc>
        <w:tc>
          <w:tcPr>
            <w:tcW w:w="2464" w:type="dxa"/>
          </w:tcPr>
          <w:p w:rsidR="001034B7" w:rsidRPr="00B3565B" w:rsidRDefault="00B3565B" w:rsidP="006B29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106 500,00</w:t>
            </w:r>
          </w:p>
        </w:tc>
      </w:tr>
      <w:tr w:rsidR="00B3565B" w:rsidRPr="00B3565B" w:rsidTr="00B3565B">
        <w:tc>
          <w:tcPr>
            <w:tcW w:w="817" w:type="dxa"/>
          </w:tcPr>
          <w:p w:rsidR="00B3565B" w:rsidRPr="00B3565B" w:rsidRDefault="00B3565B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69" w:type="dxa"/>
          </w:tcPr>
          <w:p w:rsidR="00B3565B" w:rsidRPr="0033171E" w:rsidRDefault="00B3565B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ТОО «</w:t>
            </w:r>
            <w:proofErr w:type="spellStart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Гелика</w:t>
            </w:r>
            <w:proofErr w:type="spellEnd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04" w:type="dxa"/>
          </w:tcPr>
          <w:p w:rsidR="00B3565B" w:rsidRPr="00B3565B" w:rsidRDefault="00B3565B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СКО, г.Петропавловск, ул.Маяковского, 95</w:t>
            </w:r>
          </w:p>
        </w:tc>
        <w:tc>
          <w:tcPr>
            <w:tcW w:w="2464" w:type="dxa"/>
          </w:tcPr>
          <w:p w:rsidR="00B3565B" w:rsidRPr="001D1580" w:rsidRDefault="0010311C" w:rsidP="001031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249</w:t>
            </w:r>
            <w:r w:rsidR="001D1580" w:rsidRPr="001D15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</w:t>
            </w:r>
            <w:bookmarkStart w:id="0" w:name="_GoBack"/>
            <w:bookmarkEnd w:id="0"/>
            <w:r w:rsidR="001D1580" w:rsidRPr="001D15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12,25</w:t>
            </w:r>
          </w:p>
        </w:tc>
      </w:tr>
    </w:tbl>
    <w:p w:rsidR="001034B7" w:rsidRPr="00B3565B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4B7" w:rsidRPr="00B3565B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51B2" w:rsidRDefault="002F222C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4. Для принятия участия в заку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>пе способом из одного источника:</w:t>
      </w:r>
    </w:p>
    <w:p w:rsidR="005B1163" w:rsidRDefault="00A551B2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поставщиком </w:t>
      </w:r>
      <w:r w:rsidR="002F222C" w:rsidRPr="006B29F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ТОО </w:t>
      </w:r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Диалина</w:t>
      </w:r>
      <w:proofErr w:type="spellEnd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Фарм</w:t>
      </w:r>
      <w:proofErr w:type="spellEnd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.А</w:t>
      </w:r>
      <w:proofErr w:type="gram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ктобе</w:t>
      </w:r>
      <w:proofErr w:type="spell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ул.Кутуева</w:t>
      </w:r>
      <w:proofErr w:type="spell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Р.И., д.15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предоставлен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письмо подтверждение об участии в закупе способом из одного источника</w:t>
      </w:r>
      <w:r w:rsid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лотам №</w:t>
      </w:r>
      <w:r w:rsidR="001C5EF7">
        <w:rPr>
          <w:rFonts w:ascii="Times New Roman" w:eastAsia="Times New Roman" w:hAnsi="Times New Roman" w:cs="Times New Roman"/>
          <w:sz w:val="26"/>
          <w:szCs w:val="26"/>
          <w:lang w:eastAsia="ar-SA"/>
        </w:rPr>
        <w:t>21, №28, №30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551B2" w:rsidRDefault="00A551B2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2)</w:t>
      </w:r>
      <w:r w:rsidRP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поставщиком </w:t>
      </w:r>
      <w:r w:rsidRPr="006B29F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ТОО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Гелика</w:t>
      </w:r>
      <w:proofErr w:type="spellEnd"/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г</w:t>
      </w:r>
      <w:proofErr w:type="gramStart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.П</w:t>
      </w:r>
      <w:proofErr w:type="gramEnd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етропавловск, ул.Маяковского, 95</w:t>
      </w:r>
      <w:r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предоставлено письмо подтверждение об участии в закупе способом из одного источника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лотам №19, №20, №21, №22, №24, №25, №26.</w:t>
      </w:r>
    </w:p>
    <w:p w:rsidR="0033171E" w:rsidRDefault="0033171E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C25" w:rsidRDefault="00EA0C25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п.117 </w:t>
      </w:r>
      <w:r w:rsid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 организатор закупа запросил у потенциального поставщика: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1) ценовое предложение;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2) документы, подтверждающие соответствие потенциального поставщика квалификационным требованиям, установленным главой 3 настоящих Правил;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3) 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техники.</w:t>
      </w:r>
    </w:p>
    <w:p w:rsidR="002F222C" w:rsidRPr="00B3565B" w:rsidRDefault="0033171E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Потенциальный п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оставщик соответствует квалификационным требованиям, предусмотренным  гл. 3 и 4  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Правил.</w:t>
      </w:r>
    </w:p>
    <w:p w:rsidR="00A551B2" w:rsidRDefault="00A551B2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Default="002F222C" w:rsidP="00A551B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Принято решение заключить договор закупа с </w:t>
      </w:r>
      <w:r w:rsidR="005B1163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потенциальным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поставщиком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ТОО </w:t>
      </w:r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Диалина</w:t>
      </w:r>
      <w:proofErr w:type="spellEnd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Фарм</w:t>
      </w:r>
      <w:proofErr w:type="spellEnd"/>
      <w:r w:rsidR="0033171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.А</w:t>
      </w:r>
      <w:proofErr w:type="gram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ктобе</w:t>
      </w:r>
      <w:proofErr w:type="spell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ул.Кутуева</w:t>
      </w:r>
      <w:proofErr w:type="spellEnd"/>
      <w:r w:rsidR="0033171E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Р.И., д.15</w:t>
      </w:r>
      <w:r w:rsidR="00A415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4151B" w:rsidRDefault="00A551B2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Pr="00A551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ТОО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Гелика</w:t>
      </w:r>
      <w:proofErr w:type="spellEnd"/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г</w:t>
      </w:r>
      <w:proofErr w:type="gramStart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.П</w:t>
      </w:r>
      <w:proofErr w:type="gramEnd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етропавловск, ул.Маяковского, 95</w:t>
      </w:r>
      <w:r w:rsidR="00A4151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</w:t>
      </w:r>
    </w:p>
    <w:p w:rsidR="00A4151B" w:rsidRPr="00B3565B" w:rsidRDefault="00A4151B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163" w:rsidRPr="00B3565B" w:rsidRDefault="005B1163" w:rsidP="005B1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Протокол подлежит размещению на интернет </w:t>
      </w:r>
      <w:proofErr w:type="gramStart"/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ресурсе</w:t>
      </w:r>
      <w:proofErr w:type="gramEnd"/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поликлиники </w:t>
      </w:r>
      <w:hyperlink r:id="rId6" w:history="1"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http://</w:t>
        </w:r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www</w:t>
        </w:r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.</w:t>
        </w:r>
        <w:proofErr w:type="spellStart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gkp</w:t>
        </w:r>
        <w:proofErr w:type="spellEnd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5.</w:t>
        </w:r>
        <w:proofErr w:type="spellStart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kz</w:t>
        </w:r>
        <w:proofErr w:type="spellEnd"/>
      </w:hyperlink>
    </w:p>
    <w:p w:rsidR="005A54A2" w:rsidRPr="00B3565B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B1163" w:rsidP="005A54A2">
      <w:pPr>
        <w:suppressAutoHyphens/>
        <w:spacing w:after="0" w:line="240" w:lineRule="auto"/>
        <w:ind w:right="-1135" w:firstLine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Главный врач: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     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>Айтукин С. Т.</w:t>
      </w:r>
    </w:p>
    <w:p w:rsidR="00BC2F1E" w:rsidRPr="00B3565B" w:rsidRDefault="00BC2F1E">
      <w:pPr>
        <w:rPr>
          <w:sz w:val="26"/>
          <w:szCs w:val="26"/>
        </w:rPr>
      </w:pPr>
    </w:p>
    <w:sectPr w:rsidR="00BC2F1E" w:rsidRPr="00B3565B" w:rsidSect="00EA0C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9BF"/>
    <w:multiLevelType w:val="multilevel"/>
    <w:tmpl w:val="090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C6D5F"/>
    <w:multiLevelType w:val="multilevel"/>
    <w:tmpl w:val="3704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B"/>
    <w:rsid w:val="00076E86"/>
    <w:rsid w:val="000F1EA9"/>
    <w:rsid w:val="0010311C"/>
    <w:rsid w:val="001034B7"/>
    <w:rsid w:val="001C5EF7"/>
    <w:rsid w:val="001D1580"/>
    <w:rsid w:val="0028296C"/>
    <w:rsid w:val="002A329F"/>
    <w:rsid w:val="002F222C"/>
    <w:rsid w:val="0033171E"/>
    <w:rsid w:val="004F178B"/>
    <w:rsid w:val="005A54A2"/>
    <w:rsid w:val="005B1163"/>
    <w:rsid w:val="00652382"/>
    <w:rsid w:val="006B29F2"/>
    <w:rsid w:val="006F1CC1"/>
    <w:rsid w:val="009466C7"/>
    <w:rsid w:val="00A4151B"/>
    <w:rsid w:val="00A551B2"/>
    <w:rsid w:val="00B3565B"/>
    <w:rsid w:val="00BC2F1E"/>
    <w:rsid w:val="00C3316B"/>
    <w:rsid w:val="00D0449E"/>
    <w:rsid w:val="00D1316B"/>
    <w:rsid w:val="00DA0AB0"/>
    <w:rsid w:val="00DB6A08"/>
    <w:rsid w:val="00DF57D9"/>
    <w:rsid w:val="00EA0C25"/>
    <w:rsid w:val="00E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2019-02-27T05:47:00Z</cp:lastPrinted>
  <dcterms:created xsi:type="dcterms:W3CDTF">2018-08-13T05:30:00Z</dcterms:created>
  <dcterms:modified xsi:type="dcterms:W3CDTF">2019-02-27T05:58:00Z</dcterms:modified>
</cp:coreProperties>
</file>