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56" w:rsidRPr="0052274E" w:rsidRDefault="00CB6756" w:rsidP="00CB6756">
      <w:pPr>
        <w:pStyle w:val="a3"/>
        <w:numPr>
          <w:ilvl w:val="0"/>
          <w:numId w:val="1"/>
        </w:numPr>
        <w:spacing w:after="225" w:line="360" w:lineRule="atLeast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«Что такое ОСМС» и «В чем необходимость внедрения ОСМС» в виде презентационного материала</w:t>
      </w:r>
    </w:p>
    <w:p w:rsidR="00CB6756" w:rsidRDefault="00CB6756" w:rsidP="00CB6756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Выслан документ </w:t>
      </w:r>
      <w:r>
        <w:rPr>
          <w:rFonts w:ascii="Times New Roman" w:eastAsia="Times New Roman" w:hAnsi="Times New Roman" w:cs="Times New Roman"/>
          <w:i/>
          <w:sz w:val="24"/>
          <w:szCs w:val="21"/>
          <w:lang w:val="en-US" w:eastAsia="ru-RU"/>
        </w:rPr>
        <w:t>Power</w:t>
      </w:r>
      <w:r w:rsidRPr="0052274E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1"/>
          <w:lang w:val="en-US" w:eastAsia="ru-RU"/>
        </w:rPr>
        <w:t>Point</w:t>
      </w: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«Буклет ОСМС для раздачи».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в виде (стрелки для переключения на следующую страницу слайда) </w:t>
      </w:r>
    </w:p>
    <w:p w:rsidR="00CB6756" w:rsidRDefault="00CB6756" w:rsidP="00CB6756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03377" wp14:editId="1D634A3A">
                <wp:simplePos x="0" y="0"/>
                <wp:positionH relativeFrom="column">
                  <wp:posOffset>2367915</wp:posOffset>
                </wp:positionH>
                <wp:positionV relativeFrom="paragraph">
                  <wp:posOffset>165735</wp:posOffset>
                </wp:positionV>
                <wp:extent cx="723900" cy="838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56" w:rsidRDefault="00CB6756" w:rsidP="00CB6756">
                            <w:pPr>
                              <w:jc w:val="center"/>
                            </w:pPr>
                            <w:r>
                              <w:t xml:space="preserve">Слайд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86.45pt;margin-top:13.05pt;width:57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" fillcolor="white [3201]" strokecolor="black [3200]" strokeweight="2pt">
                <v:textbox>
                  <w:txbxContent>
                    <w:p w:rsidR="00CB6756" w:rsidRDefault="00CB6756" w:rsidP="00CB6756">
                      <w:pPr>
                        <w:jc w:val="center"/>
                      </w:pPr>
                      <w:r>
                        <w:t xml:space="preserve">Слайд </w:t>
                      </w:r>
                    </w:p>
                  </w:txbxContent>
                </v:textbox>
              </v:rect>
            </w:pict>
          </mc:Fallback>
        </mc:AlternateContent>
      </w:r>
    </w:p>
    <w:p w:rsidR="00CB6756" w:rsidRDefault="00CB6756" w:rsidP="00CB6756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35F6D" wp14:editId="39108F99">
                <wp:simplePos x="0" y="0"/>
                <wp:positionH relativeFrom="column">
                  <wp:posOffset>3263265</wp:posOffset>
                </wp:positionH>
                <wp:positionV relativeFrom="paragraph">
                  <wp:posOffset>32385</wp:posOffset>
                </wp:positionV>
                <wp:extent cx="285750" cy="381000"/>
                <wp:effectExtent l="0" t="19050" r="38100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56.95pt;margin-top:2.55pt;width:22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" adj="10800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A07F" wp14:editId="7B56FFA6">
                <wp:simplePos x="0" y="0"/>
                <wp:positionH relativeFrom="column">
                  <wp:posOffset>1891665</wp:posOffset>
                </wp:positionH>
                <wp:positionV relativeFrom="paragraph">
                  <wp:posOffset>32385</wp:posOffset>
                </wp:positionV>
                <wp:extent cx="276225" cy="381000"/>
                <wp:effectExtent l="19050" t="19050" r="28575" b="38100"/>
                <wp:wrapNone/>
                <wp:docPr id="1" name="Стрелка вле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" o:spid="_x0000_s1026" type="#_x0000_t66" style="position:absolute;margin-left:148.95pt;margin-top:2.55pt;width:2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" adj="10800" fillcolor="white [3201]" strokecolor="black [3200]" strokeweight="2pt"/>
            </w:pict>
          </mc:Fallback>
        </mc:AlternateContent>
      </w:r>
    </w:p>
    <w:p w:rsidR="00CB6756" w:rsidRDefault="00CB6756" w:rsidP="00CB6756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</w:p>
    <w:p w:rsidR="00CB6756" w:rsidRPr="00F82DAA" w:rsidRDefault="00CB6756" w:rsidP="00CB6756">
      <w:pPr>
        <w:spacing w:after="225" w:line="360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82DAA">
        <w:rPr>
          <w:rFonts w:ascii="Times New Roman" w:eastAsia="Times New Roman" w:hAnsi="Times New Roman" w:cs="Times New Roman"/>
          <w:sz w:val="24"/>
          <w:szCs w:val="21"/>
          <w:lang w:eastAsia="ru-RU"/>
        </w:rPr>
        <w:t>1 стр.</w:t>
      </w:r>
    </w:p>
    <w:p w:rsidR="00CB6756" w:rsidRPr="0052274E" w:rsidRDefault="00CB6756" w:rsidP="00CB6756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</w:t>
      </w:r>
    </w:p>
    <w:p w:rsidR="00CB6756" w:rsidRPr="00F82DAA" w:rsidRDefault="00CB6756" w:rsidP="00CB6756">
      <w:pPr>
        <w:pStyle w:val="a3"/>
        <w:numPr>
          <w:ilvl w:val="0"/>
          <w:numId w:val="1"/>
        </w:numPr>
        <w:spacing w:after="225" w:line="360" w:lineRule="atLeast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«Медицинское страхование по ИИН»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интервью с заместителем главного врача ГП №5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Таевым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А.М. от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Айжан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Шаукуловой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CB6756" w:rsidRPr="00F82DAA" w:rsidRDefault="00CB6756" w:rsidP="00CB6756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Уже имеющаяся на сайте информация. Выслан документ «Медицинское страхование по ИИН» если вы ее случаем удалили.</w:t>
      </w:r>
    </w:p>
    <w:p w:rsidR="00CB6756" w:rsidRDefault="00CB6756" w:rsidP="00CB6756">
      <w:pPr>
        <w:pStyle w:val="a3"/>
        <w:numPr>
          <w:ilvl w:val="0"/>
          <w:numId w:val="1"/>
        </w:numPr>
        <w:spacing w:after="225" w:line="36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50 часто задаваемых вопросов от населения</w:t>
      </w:r>
    </w:p>
    <w:p w:rsidR="00CB6756" w:rsidRDefault="00CB6756" w:rsidP="00CB6756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Выслан одноименный с пунктом документ.</w:t>
      </w:r>
    </w:p>
    <w:p w:rsidR="00CB6756" w:rsidRDefault="00CB6756" w:rsidP="00CB6756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</w:p>
    <w:p w:rsidR="00CB6756" w:rsidRDefault="00CB6756" w:rsidP="00CB6756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</w:p>
    <w:p w:rsidR="00CB6756" w:rsidRDefault="00CB6756" w:rsidP="00CB6756">
      <w:pPr>
        <w:spacing w:after="225" w:line="360" w:lineRule="atLeast"/>
        <w:ind w:firstLine="567"/>
        <w:rPr>
          <w:rFonts w:ascii="Times New Roman" w:eastAsia="Times New Roman" w:hAnsi="Times New Roman" w:cs="Times New Roman"/>
          <w:i/>
          <w:sz w:val="24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В казахском разделе исправьте, пожалуйста, «Медицинское страхование» на «</w:t>
      </w:r>
      <w:r>
        <w:rPr>
          <w:rFonts w:ascii="Times New Roman" w:eastAsia="Times New Roman" w:hAnsi="Times New Roman" w:cs="Times New Roman"/>
          <w:i/>
          <w:sz w:val="24"/>
          <w:szCs w:val="21"/>
          <w:lang w:val="kk-KZ" w:eastAsia="ru-RU"/>
        </w:rPr>
        <w:t>Медициналық сақтандыру</w:t>
      </w: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1"/>
          <w:lang w:val="kk-KZ" w:eastAsia="ru-RU"/>
        </w:rPr>
        <w:t xml:space="preserve">. И всю вышенаписанную информацию там же нужно разместить. </w:t>
      </w:r>
    </w:p>
    <w:p w:rsidR="00CB6756" w:rsidRDefault="00CB6756" w:rsidP="00CB6756">
      <w:pPr>
        <w:spacing w:after="225" w:line="360" w:lineRule="atLeast"/>
        <w:ind w:firstLine="567"/>
        <w:rPr>
          <w:rFonts w:ascii="Times New Roman" w:eastAsia="Times New Roman" w:hAnsi="Times New Roman" w:cs="Times New Roman"/>
          <w:i/>
          <w:sz w:val="24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val="kk-KZ" w:eastAsia="ru-RU"/>
        </w:rPr>
        <w:t xml:space="preserve">И при нажатии в казахском разделе на раздел «Медицинского страхования» сайт сразу уходит на русский язык. Прошу исправить. </w:t>
      </w:r>
    </w:p>
    <w:p w:rsidR="001E6C19" w:rsidRDefault="001E6C19">
      <w:bookmarkStart w:id="0" w:name="_GoBack"/>
      <w:bookmarkEnd w:id="0"/>
    </w:p>
    <w:sectPr w:rsidR="001E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FBF"/>
    <w:multiLevelType w:val="hybridMultilevel"/>
    <w:tmpl w:val="3FF270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D8"/>
    <w:rsid w:val="001E6C19"/>
    <w:rsid w:val="007402D8"/>
    <w:rsid w:val="00C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2017-05-02T06:16:00Z</dcterms:created>
  <dcterms:modified xsi:type="dcterms:W3CDTF">2017-05-02T06:16:00Z</dcterms:modified>
</cp:coreProperties>
</file>